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3" w:rsidRDefault="00453703">
      <w:pPr>
        <w:rPr>
          <w:sz w:val="16"/>
          <w:szCs w:val="16"/>
        </w:rPr>
      </w:pPr>
      <w:r>
        <w:rPr>
          <w:sz w:val="32"/>
          <w:szCs w:val="32"/>
        </w:rPr>
        <w:t xml:space="preserve">    </w:t>
      </w:r>
      <w:r w:rsidRPr="00453703">
        <w:rPr>
          <w:sz w:val="32"/>
          <w:szCs w:val="32"/>
        </w:rPr>
        <w:t>MAŁOP</w:t>
      </w:r>
      <w:r>
        <w:rPr>
          <w:sz w:val="32"/>
          <w:szCs w:val="32"/>
        </w:rPr>
        <w:t>O</w:t>
      </w:r>
      <w:r w:rsidRPr="00453703">
        <w:rPr>
          <w:sz w:val="32"/>
          <w:szCs w:val="32"/>
        </w:rPr>
        <w:t>L</w:t>
      </w:r>
      <w:r>
        <w:rPr>
          <w:sz w:val="32"/>
          <w:szCs w:val="32"/>
        </w:rPr>
        <w:t>S</w:t>
      </w:r>
      <w:r w:rsidRPr="00453703">
        <w:rPr>
          <w:sz w:val="32"/>
          <w:szCs w:val="32"/>
        </w:rPr>
        <w:t>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Kraków, dnia 25 stycznia 2018 roku</w:t>
      </w:r>
      <w:r>
        <w:rPr>
          <w:sz w:val="32"/>
          <w:szCs w:val="32"/>
        </w:rPr>
        <w:br/>
      </w:r>
      <w:r>
        <w:t>Departament Środowiska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znak sprawy: SR-VII.7245.17.8.2018.MS</w:t>
      </w:r>
    </w:p>
    <w:p w:rsidR="00453703" w:rsidRDefault="00453703">
      <w:pPr>
        <w:rPr>
          <w:sz w:val="16"/>
          <w:szCs w:val="16"/>
        </w:rPr>
      </w:pPr>
    </w:p>
    <w:p w:rsidR="00682A87" w:rsidRDefault="00453703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 w:rsidRPr="00453703">
        <w:rPr>
          <w:b/>
        </w:rPr>
        <w:t>Wg rozdzielnika</w:t>
      </w:r>
      <w:r w:rsidRPr="00453703">
        <w:rPr>
          <w:b/>
          <w:sz w:val="16"/>
          <w:szCs w:val="16"/>
        </w:rPr>
        <w:t xml:space="preserve"> </w:t>
      </w:r>
    </w:p>
    <w:p w:rsidR="00453703" w:rsidRDefault="00453703">
      <w:pPr>
        <w:rPr>
          <w:b/>
          <w:sz w:val="16"/>
          <w:szCs w:val="16"/>
        </w:rPr>
      </w:pPr>
    </w:p>
    <w:p w:rsidR="00AB0C61" w:rsidRDefault="00453703" w:rsidP="000E734E">
      <w:pPr>
        <w:jc w:val="both"/>
      </w:pPr>
      <w:r>
        <w:rPr>
          <w:b/>
        </w:rPr>
        <w:tab/>
      </w:r>
      <w:r>
        <w:t>Departament Środowiska Urzędu Marszałkowskiego Województwa Małopolskiego w</w:t>
      </w:r>
      <w:r w:rsidR="000E734E">
        <w:t> </w:t>
      </w:r>
      <w:r>
        <w:t>Krakowie w związku</w:t>
      </w:r>
      <w:r w:rsidR="000E734E">
        <w:t xml:space="preserve"> z</w:t>
      </w:r>
      <w:r>
        <w:t xml:space="preserve"> </w:t>
      </w:r>
      <w:r>
        <w:rPr>
          <w:b/>
        </w:rPr>
        <w:t xml:space="preserve">utworzeniem dnia 24 stycznia 2018 roku </w:t>
      </w:r>
      <w:r w:rsidRPr="000E734E">
        <w:rPr>
          <w:b/>
          <w:i/>
        </w:rPr>
        <w:t xml:space="preserve">Rejestru podmiotów wprowadzających produkty, produkty w opakowaniach i gospodarujących odpadami, </w:t>
      </w:r>
      <w:r w:rsidRPr="000E734E">
        <w:rPr>
          <w:i/>
        </w:rPr>
        <w:t xml:space="preserve">o którym mowa w art. 49 ust. 1 ustawy z dnia 14 grudnia 2012 roku o odpadach (t. j.: Dz. U. z 2018 r. </w:t>
      </w:r>
      <w:r w:rsidR="000E734E" w:rsidRPr="000E734E">
        <w:rPr>
          <w:i/>
        </w:rPr>
        <w:t xml:space="preserve">           </w:t>
      </w:r>
      <w:r w:rsidRPr="000E734E">
        <w:rPr>
          <w:i/>
        </w:rPr>
        <w:t>poz. 21 ze zm.)</w:t>
      </w:r>
      <w:r>
        <w:t xml:space="preserve"> zwraca się z prośbą o przekazanie poniższych informacji przedsiębiorcom i innym zainteresowanym podmiotom.</w:t>
      </w:r>
    </w:p>
    <w:p w:rsidR="00AB0C61" w:rsidRDefault="00AB0C61" w:rsidP="000E734E">
      <w:pPr>
        <w:jc w:val="both"/>
      </w:pPr>
      <w:r>
        <w:tab/>
      </w:r>
      <w:r w:rsidR="00453703">
        <w:t>Podmioty wymienione w art. 50 ust. 1 ww. ustawy zobowiązane są do złożenia wniosku o</w:t>
      </w:r>
      <w:r w:rsidR="000E734E">
        <w:t> </w:t>
      </w:r>
      <w:r w:rsidR="00453703">
        <w:t xml:space="preserve">wpis do rejestru w terminie 6 miesięcy od dnia jego utworzenia do Marszałka Województwa właściwego ze względu na miejsce zamieszkania lub siedzibę podmiotu (art. 234 ust. 2 i art. 49 </w:t>
      </w:r>
      <w:r w:rsidR="000E734E">
        <w:t xml:space="preserve">      </w:t>
      </w:r>
      <w:r w:rsidR="00453703">
        <w:t>ust. 3 ustawy o odpadach). Natomiast podmioty wskazane w art. 51 ust 1 oraz art. 234</w:t>
      </w:r>
      <w:r w:rsidR="00072BC7">
        <w:t xml:space="preserve"> ust. 3 ustawy o odpadach zostaną wpisane do rejestru z urzędu w terminie 6 miesięcy od dnia jego utworzenia przez Marszałka Województwa właściwego ze względu na miejsce wykonania działalności dla podmiotów wymienionych w art. 51 ust. 1 pkt 1 – 5, a ze względu na miejsce zamieszkania lub siedzibę dla wyszczególnionych w art. 51 ust. 1 pkt 6 oraz art.</w:t>
      </w:r>
      <w:r>
        <w:t xml:space="preserve"> 234 ust. 3 ww. ustawy.</w:t>
      </w:r>
    </w:p>
    <w:p w:rsidR="00AB0C61" w:rsidRDefault="00AB0C61" w:rsidP="000E734E">
      <w:pPr>
        <w:jc w:val="both"/>
      </w:pPr>
      <w:r>
        <w:tab/>
      </w:r>
      <w:r w:rsidR="00072BC7">
        <w:t xml:space="preserve">Zgodnie z art. 233 ustawy o odpadach, w terminie 6 miesięcy od dnia utworzenia rejestru tracą moc decyzje zezwalające na transport odpadów. </w:t>
      </w:r>
      <w:r w:rsidR="00072BC7" w:rsidRPr="00321BE0">
        <w:rPr>
          <w:u w:val="single"/>
        </w:rPr>
        <w:t xml:space="preserve">Podmioty posiadające wspomniane decyzje </w:t>
      </w:r>
      <w:r w:rsidR="000E734E">
        <w:rPr>
          <w:u w:val="single"/>
        </w:rPr>
        <w:t xml:space="preserve"> </w:t>
      </w:r>
      <w:r w:rsidR="00072BC7" w:rsidRPr="00321BE0">
        <w:rPr>
          <w:u w:val="single"/>
        </w:rPr>
        <w:t>jak również wpis do rejestru podmiotów zwolnionych z obowiązku uzyskania zezwolenia na transport, które chcą kontynuować wspomnianą działalność mają obowiązek złożyć w tym terminie wniosek o wpis do rejestru, o którym mowa w art. 49 ust. 1 ww. ustawy.</w:t>
      </w:r>
      <w:r w:rsidR="00321BE0">
        <w:t xml:space="preserve"> Ponadto, najliczniejszą grupę z</w:t>
      </w:r>
      <w:r w:rsidR="000E734E">
        <w:t>obowiązanych do złożenia rzeczon</w:t>
      </w:r>
      <w:r w:rsidR="00321BE0">
        <w:t xml:space="preserve">ego wniosku są </w:t>
      </w:r>
      <w:r w:rsidR="00321BE0" w:rsidRPr="00321BE0">
        <w:rPr>
          <w:u w:val="single"/>
        </w:rPr>
        <w:t>wytwórcy odpadów obowiązani do</w:t>
      </w:r>
      <w:r w:rsidR="000E734E">
        <w:rPr>
          <w:u w:val="single"/>
        </w:rPr>
        <w:t> </w:t>
      </w:r>
      <w:r w:rsidR="00321BE0" w:rsidRPr="00321BE0">
        <w:rPr>
          <w:u w:val="single"/>
        </w:rPr>
        <w:t>prowadzenia ewidencji odpadów,</w:t>
      </w:r>
      <w:r w:rsidR="00321BE0">
        <w:t xml:space="preserve"> zgodnie z art. 50 ust. 1 pkt. 5 lit. e ww. ustawy. Dodatkowo podmioty, które chcą rozpocząć prowadzenie działalności wskazanej w art. 50 ust. 1 ww. ustawy są</w:t>
      </w:r>
      <w:r w:rsidR="000E734E">
        <w:t> </w:t>
      </w:r>
      <w:r w:rsidR="00321BE0">
        <w:t>zobowiązane do uzyskania wpisu do rejestru przed jej rozpoczęciem (art. 50 ust. 2 ww. ustawy).</w:t>
      </w:r>
    </w:p>
    <w:p w:rsidR="00AB0C61" w:rsidRDefault="00AB0C61" w:rsidP="000E734E">
      <w:pPr>
        <w:jc w:val="both"/>
      </w:pPr>
      <w:r>
        <w:tab/>
      </w:r>
      <w:r w:rsidR="00321BE0">
        <w:t xml:space="preserve">Rejestr dostępny jest na stronie internetowej </w:t>
      </w:r>
      <w:hyperlink r:id="rId4" w:history="1">
        <w:r w:rsidR="00321BE0" w:rsidRPr="00E02FF1">
          <w:rPr>
            <w:rStyle w:val="Hipercze"/>
            <w:b/>
          </w:rPr>
          <w:t>www.bdo.mos.gov.pl</w:t>
        </w:r>
      </w:hyperlink>
      <w:r w:rsidR="00321BE0">
        <w:rPr>
          <w:b/>
        </w:rPr>
        <w:t xml:space="preserve">. </w:t>
      </w:r>
      <w:r w:rsidR="00321BE0">
        <w:t>Na podstawie art. 54 i</w:t>
      </w:r>
      <w:r w:rsidR="000E734E">
        <w:t> </w:t>
      </w:r>
      <w:r w:rsidR="00321BE0">
        <w:t>55 ustawy o odpadach Marszałek Województwa nadaje indywidualny numer rejestrowy, tworzy konto w Bazie danych o produktach i opakowaniach oraz gospodarce odpadami, a następnie zawiadamia podmiot o nadanym numerze, a także o aktywacji konta oraz o identyfikatorze (loginie) i</w:t>
      </w:r>
      <w:r w:rsidR="000E734E">
        <w:t> </w:t>
      </w:r>
      <w:r w:rsidR="00321BE0">
        <w:t>haśle dostępu do konta.</w:t>
      </w:r>
    </w:p>
    <w:p w:rsidR="00AB0C61" w:rsidRDefault="00AB0C61" w:rsidP="000E734E">
      <w:pPr>
        <w:jc w:val="both"/>
      </w:pPr>
      <w:r>
        <w:tab/>
      </w:r>
      <w:r w:rsidR="00321BE0">
        <w:t>Więcej informacji na temat składania wniosków,</w:t>
      </w:r>
      <w:r w:rsidR="000E734E">
        <w:t xml:space="preserve"> wpisu do rejestru i wymaganych</w:t>
      </w:r>
      <w:r w:rsidR="00321BE0">
        <w:t xml:space="preserve"> dodatkowych dokumentów można znaleźć na stronie internetowej </w:t>
      </w:r>
      <w:hyperlink r:id="rId5" w:history="1">
        <w:r w:rsidRPr="00E02FF1">
          <w:rPr>
            <w:rStyle w:val="Hipercze"/>
          </w:rPr>
          <w:t>www.malopolska.pl/rejestr</w:t>
        </w:r>
      </w:hyperlink>
      <w:r w:rsidR="00321BE0">
        <w:t>.</w:t>
      </w:r>
    </w:p>
    <w:p w:rsidR="00AB0C61" w:rsidRDefault="00AB0C61" w:rsidP="000E734E">
      <w:pPr>
        <w:spacing w:after="0"/>
      </w:pPr>
      <w:r w:rsidRPr="00AB0C61">
        <w:rPr>
          <w:u w:val="single"/>
        </w:rPr>
        <w:t>Osoba do kontaktu:</w:t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  <w:t>z poważaniem</w:t>
      </w:r>
      <w:r>
        <w:rPr>
          <w:u w:val="single"/>
        </w:rPr>
        <w:br/>
      </w:r>
      <w:r>
        <w:t>p. Maria Sadlik</w:t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  <w:t>Karolina Laszczak</w:t>
      </w:r>
      <w:r>
        <w:br/>
        <w:t>Tel.:12 63 03</w:t>
      </w:r>
      <w:r w:rsidR="000E734E">
        <w:t> </w:t>
      </w:r>
      <w:r>
        <w:t>587</w:t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</w:r>
      <w:r w:rsidR="000E734E">
        <w:tab/>
        <w:t>Dyrektor Departamentu Środowiska</w:t>
      </w:r>
    </w:p>
    <w:p w:rsidR="00453703" w:rsidRPr="00453703" w:rsidRDefault="000E734E" w:rsidP="000E73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/podpisano elektronicznie/</w:t>
      </w:r>
    </w:p>
    <w:sectPr w:rsidR="00453703" w:rsidRPr="00453703" w:rsidSect="0068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3703"/>
    <w:rsid w:val="00072BC7"/>
    <w:rsid w:val="000E734E"/>
    <w:rsid w:val="00190D70"/>
    <w:rsid w:val="00321BE0"/>
    <w:rsid w:val="00453703"/>
    <w:rsid w:val="005200CC"/>
    <w:rsid w:val="00606C6D"/>
    <w:rsid w:val="00682A87"/>
    <w:rsid w:val="0097708C"/>
    <w:rsid w:val="00AB0C61"/>
    <w:rsid w:val="00DE2D9B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opolska.pl/rejestr" TargetMode="External"/><Relationship Id="rId4" Type="http://schemas.openxmlformats.org/officeDocument/2006/relationships/hyperlink" Target="http://www.bdo.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</dc:creator>
  <cp:lastModifiedBy>Kasia</cp:lastModifiedBy>
  <cp:revision>3</cp:revision>
  <cp:lastPrinted>2018-01-30T10:08:00Z</cp:lastPrinted>
  <dcterms:created xsi:type="dcterms:W3CDTF">2018-01-30T09:57:00Z</dcterms:created>
  <dcterms:modified xsi:type="dcterms:W3CDTF">2018-01-30T10:09:00Z</dcterms:modified>
</cp:coreProperties>
</file>